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3D" w:rsidRDefault="00AE7A3D" w:rsidP="00AE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AE7A3D" w:rsidRDefault="00AE7A3D" w:rsidP="00AE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Всеукраїнської </w:t>
      </w:r>
      <w:r w:rsidR="00BD0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 w:rsidR="00B542E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 рік</w:t>
      </w:r>
    </w:p>
    <w:p w:rsidR="00435D68" w:rsidRDefault="00435D68" w:rsidP="00AE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A4F" w:rsidRP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BD0A4F" w:rsidRP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завданнях 1-10 необхідно 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брати одну правильну відповідь. </w:t>
      </w:r>
    </w:p>
    <w:p w:rsid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Правильна відповідь на кожне завдання – 1 бал</w:t>
      </w:r>
    </w:p>
    <w:p w:rsidR="00BD0A4F" w:rsidRP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кажіть, від чого залежить кількість висотних поясів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горах:</w:t>
      </w:r>
    </w:p>
    <w:p w:rsidR="00BD0A4F" w:rsidRPr="007526FF" w:rsidRDefault="00BD0A4F" w:rsidP="0060166F">
      <w:pPr>
        <w:pStyle w:val="a3"/>
        <w:numPr>
          <w:ilvl w:val="0"/>
          <w:numId w:val="22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 опадів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Висоти гір та їх географічного положення</w:t>
      </w:r>
    </w:p>
    <w:p w:rsidR="00BD0A4F" w:rsidRPr="007526FF" w:rsidRDefault="00BD0A4F" w:rsidP="0060166F">
      <w:pPr>
        <w:pStyle w:val="a3"/>
        <w:numPr>
          <w:ilvl w:val="0"/>
          <w:numId w:val="22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Епохи горотворення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Складу  та віку гірських порід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кажіть, у столиці якої країни Сонце двічі на рік буває в зеніті:</w:t>
      </w:r>
    </w:p>
    <w:p w:rsidR="00BD0A4F" w:rsidRPr="007526FF" w:rsidRDefault="00BD0A4F" w:rsidP="0060166F">
      <w:pPr>
        <w:pStyle w:val="a3"/>
        <w:numPr>
          <w:ilvl w:val="0"/>
          <w:numId w:val="23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Франції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Індії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Алжирі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Кенії</w:t>
      </w:r>
    </w:p>
    <w:p w:rsidR="00BD0A4F" w:rsidRPr="00323893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Визначте, якою буде відстань на карті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1: 50 000 000  між двома містами, якщо на місцевості вона становить 3 750 км:</w:t>
      </w:r>
    </w:p>
    <w:p w:rsidR="00BD0A4F" w:rsidRPr="007526FF" w:rsidRDefault="00BD0A4F" w:rsidP="0060166F">
      <w:pPr>
        <w:pStyle w:val="a3"/>
        <w:numPr>
          <w:ilvl w:val="0"/>
          <w:numId w:val="24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3,75 см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1,85 см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7,5 см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18,75 см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12C9" w:rsidRPr="00D70F3A" w:rsidRDefault="006F12C9" w:rsidP="006F12C9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 вітри, які приносять вологу на основну частину Південної Америки:</w:t>
      </w:r>
    </w:p>
    <w:p w:rsidR="006F12C9" w:rsidRPr="00D70F3A" w:rsidRDefault="006F12C9" w:rsidP="006F12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F12C9" w:rsidRPr="00D70F3A" w:rsidSect="006E23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2C9" w:rsidRDefault="006F12C9" w:rsidP="006F12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А. Мусони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Б.Західні</w:t>
      </w:r>
    </w:p>
    <w:p w:rsidR="006F12C9" w:rsidRPr="00D70F3A" w:rsidRDefault="006F12C9" w:rsidP="006F12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В. Пасати </w:t>
      </w:r>
      <w:r w:rsidRPr="006F1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Г.Памперо </w:t>
      </w:r>
    </w:p>
    <w:p w:rsidR="00BD0A4F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0A4F" w:rsidRPr="00EC39F5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Визначте, наслідки навколосвітніх подорожей  двох літаків - одного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екватор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(1), іншого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меридіан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(2), якщо швидкість їх руху однакова:</w:t>
      </w:r>
    </w:p>
    <w:p w:rsidR="00BD0A4F" w:rsidRPr="00323893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C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одорожі будуть здійснені одночасно </w:t>
      </w:r>
    </w:p>
    <w:p w:rsidR="00BD0A4F" w:rsidRPr="00323893" w:rsidRDefault="00EC39F5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Б. </w:t>
      </w:r>
      <w:r w:rsidR="00BD0A4F"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1-й літак швидше здійснить подорож</w:t>
      </w:r>
    </w:p>
    <w:p w:rsidR="00BD0A4F" w:rsidRPr="00323893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2-й літак швидше здійснить подорож</w:t>
      </w:r>
    </w:p>
    <w:p w:rsidR="00BD0A4F" w:rsidRPr="00323893" w:rsidRDefault="00EC39F5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З</w:t>
      </w:r>
      <w:r w:rsidR="00BD0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алежно від пори року або перший, або другий літак</w:t>
      </w:r>
    </w:p>
    <w:p w:rsidR="00BD0A4F" w:rsidRPr="00EC39F5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C03D1A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284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03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кажіть тектонічну структуру, яка утворилась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03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 прогину фундаменту платформи: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Западина</w:t>
      </w: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Щит</w:t>
      </w: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Грабен</w:t>
      </w: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Плита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60166F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BD0A4F" w:rsidRPr="00EC39F5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 найбільший за площею острів України: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Зміїний</w:t>
      </w:r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Джарилгач</w:t>
      </w:r>
      <w:proofErr w:type="spellEnd"/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Довгий</w:t>
      </w:r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Березань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60166F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BD0A4F" w:rsidRPr="00EC39F5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прилад, яким вимірюють абсолютну вологість повітря: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B4784F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Психрометр</w:t>
      </w:r>
    </w:p>
    <w:p w:rsidR="00BD0A4F" w:rsidRPr="00B4784F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Гігрометр</w:t>
      </w:r>
    </w:p>
    <w:p w:rsidR="00BD0A4F" w:rsidRPr="00B4784F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Анемометр</w:t>
      </w:r>
    </w:p>
    <w:p w:rsidR="00EC39F5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Манометр</w:t>
      </w:r>
    </w:p>
    <w:p w:rsidR="00EC39F5" w:rsidRDefault="00EC39F5" w:rsidP="0060166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C39F5" w:rsidSect="00EC39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39F5" w:rsidRDefault="00EC39F5" w:rsidP="0060166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9F5" w:rsidRDefault="00EC39F5" w:rsidP="00EC39F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A4F" w:rsidRPr="00C03D1A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Визначте річку, яка протікає південно-західним кордоном України</w:t>
      </w:r>
    </w:p>
    <w:p w:rsidR="00BD0A4F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4700F8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Десна</w:t>
      </w:r>
    </w:p>
    <w:p w:rsidR="00BD0A4F" w:rsidRPr="004700F8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t>Західний Буг</w:t>
      </w:r>
    </w:p>
    <w:p w:rsidR="00BD0A4F" w:rsidRPr="004700F8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Рось</w:t>
      </w:r>
    </w:p>
    <w:p w:rsidR="00BD0A4F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t>Дунай</w:t>
      </w:r>
    </w:p>
    <w:p w:rsidR="00BD0A4F" w:rsidRDefault="00BD0A4F" w:rsidP="00EC39F5">
      <w:p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  <w:sectPr w:rsidR="00BD0A4F" w:rsidSect="00EC39F5">
          <w:type w:val="continuous"/>
          <w:pgSz w:w="11906" w:h="16838"/>
          <w:pgMar w:top="1134" w:right="850" w:bottom="1134" w:left="2694" w:header="708" w:footer="708" w:gutter="0"/>
          <w:cols w:num="2" w:space="708"/>
          <w:docGrid w:linePitch="360"/>
        </w:sectPr>
      </w:pPr>
    </w:p>
    <w:p w:rsidR="00BD0A4F" w:rsidRDefault="00BD0A4F" w:rsidP="00EC39F5">
      <w:pPr>
        <w:pStyle w:val="a3"/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D258A8">
        <w:rPr>
          <w:rFonts w:ascii="Times New Roman" w:hAnsi="Times New Roman" w:cs="Times New Roman"/>
          <w:sz w:val="28"/>
          <w:szCs w:val="28"/>
          <w:lang w:val="uk-UA"/>
        </w:rPr>
        <w:t>Скільки солі (в кг) можна добути з 1м</w:t>
      </w:r>
      <w:r w:rsidRPr="00D258A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Pr="00D258A8">
        <w:rPr>
          <w:rFonts w:ascii="Times New Roman" w:hAnsi="Times New Roman" w:cs="Times New Roman"/>
          <w:sz w:val="28"/>
          <w:szCs w:val="28"/>
          <w:lang w:val="uk-UA"/>
        </w:rPr>
        <w:t xml:space="preserve">води Чорного моря, якщо його середня солоність становить 20 </w:t>
      </w:r>
      <w:r>
        <w:rPr>
          <w:rFonts w:ascii="Times New Roman" w:hAnsi="Times New Roman" w:cs="Times New Roman"/>
          <w:sz w:val="28"/>
          <w:szCs w:val="28"/>
          <w:lang w:val="uk-UA"/>
        </w:rPr>
        <w:t>‰</w:t>
      </w:r>
      <w:r w:rsidRPr="00D258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A4F" w:rsidRDefault="00BD0A4F" w:rsidP="00EC39F5">
      <w:pPr>
        <w:pStyle w:val="a3"/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Default="00BD0A4F" w:rsidP="00EC39F5">
      <w:pPr>
        <w:pStyle w:val="a3"/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</w:t>
      </w:r>
    </w:p>
    <w:p w:rsidR="00BD0A4F" w:rsidRDefault="00BD0A4F" w:rsidP="00EC39F5">
      <w:pPr>
        <w:pStyle w:val="a3"/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D0A4F" w:rsidRDefault="00BD0A4F" w:rsidP="00EC39F5">
      <w:pPr>
        <w:pStyle w:val="a3"/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0,2</w:t>
      </w:r>
    </w:p>
    <w:p w:rsidR="00BD0A4F" w:rsidRPr="00D258A8" w:rsidRDefault="00BD0A4F" w:rsidP="00EC39F5">
      <w:pPr>
        <w:pStyle w:val="a3"/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0,02</w:t>
      </w:r>
    </w:p>
    <w:p w:rsidR="00BD0A4F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  <w:sectPr w:rsidR="00BD0A4F" w:rsidSect="00EC39F5">
          <w:type w:val="continuous"/>
          <w:pgSz w:w="11906" w:h="16838"/>
          <w:pgMar w:top="1134" w:right="850" w:bottom="1134" w:left="2410" w:header="708" w:footer="708" w:gutter="0"/>
          <w:cols w:num="3" w:space="708"/>
          <w:docGrid w:linePitch="360"/>
        </w:sectPr>
      </w:pPr>
    </w:p>
    <w:p w:rsidR="00BD0A4F" w:rsidRDefault="00BD0A4F" w:rsidP="00EC39F5">
      <w:pPr>
        <w:pStyle w:val="a3"/>
        <w:tabs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Default="00BD0A4F" w:rsidP="00BD0A4F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Завдання 11-15 мають на меті встановлення правильної відповідност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. Правильна відповідь на кожне запитання – 2 бали</w:t>
      </w:r>
    </w:p>
    <w:p w:rsidR="00164DE2" w:rsidRPr="00BD0A4F" w:rsidRDefault="00164DE2" w:rsidP="00BD0A4F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0A4F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>Знайдіть відповідність між способами позначення на карті та відповідними об'єктами:</w:t>
      </w:r>
    </w:p>
    <w:p w:rsidR="00BD0A4F" w:rsidRPr="00C03D1A" w:rsidRDefault="00BD0A4F" w:rsidP="00BD0A4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D0A4F" w:rsidTr="00BD0A4F">
        <w:tc>
          <w:tcPr>
            <w:tcW w:w="4077" w:type="dxa"/>
          </w:tcPr>
          <w:p w:rsidR="00BD0A4F" w:rsidRPr="004700F8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Якісний (кольоровий) фон </w:t>
            </w:r>
          </w:p>
        </w:tc>
        <w:tc>
          <w:tcPr>
            <w:tcW w:w="5494" w:type="dxa"/>
          </w:tcPr>
          <w:p w:rsidR="00BD0A4F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Розташування населених пунктів, печер, родовищ корисних копалин </w:t>
            </w:r>
          </w:p>
        </w:tc>
      </w:tr>
      <w:tr w:rsidR="00BD0A4F" w:rsidTr="00BD0A4F">
        <w:tc>
          <w:tcPr>
            <w:tcW w:w="4077" w:type="dxa"/>
          </w:tcPr>
          <w:p w:rsidR="00BD0A4F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Ареали</w:t>
            </w:r>
          </w:p>
        </w:tc>
        <w:tc>
          <w:tcPr>
            <w:tcW w:w="5494" w:type="dxa"/>
          </w:tcPr>
          <w:p w:rsidR="00BD0A4F" w:rsidRPr="00710FED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ґрунтів і природних зон</w:t>
            </w:r>
          </w:p>
        </w:tc>
      </w:tr>
      <w:tr w:rsidR="00BD0A4F" w:rsidTr="00BD0A4F">
        <w:tc>
          <w:tcPr>
            <w:tcW w:w="4077" w:type="dxa"/>
          </w:tcPr>
          <w:p w:rsidR="00BD0A4F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Знаки-геометричні фігури, буквені символи, точки тощо</w:t>
            </w:r>
          </w:p>
        </w:tc>
        <w:tc>
          <w:tcPr>
            <w:tcW w:w="5494" w:type="dxa"/>
          </w:tcPr>
          <w:p w:rsidR="00BD0A4F" w:rsidRPr="00F83D0F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кам'яновугільних басейнів, нафтогазоносних областей</w:t>
            </w:r>
          </w:p>
        </w:tc>
      </w:tr>
      <w:tr w:rsidR="00BD0A4F" w:rsidTr="00BD0A4F">
        <w:tc>
          <w:tcPr>
            <w:tcW w:w="4077" w:type="dxa"/>
          </w:tcPr>
          <w:p w:rsidR="00BD0A4F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Ізолінії</w:t>
            </w:r>
          </w:p>
        </w:tc>
        <w:tc>
          <w:tcPr>
            <w:tcW w:w="5494" w:type="dxa"/>
          </w:tcPr>
          <w:p w:rsidR="00BD0A4F" w:rsidRPr="00710FED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 температури повітря, кількість атмосферних опадів, солоність морських вод</w:t>
            </w:r>
          </w:p>
        </w:tc>
      </w:tr>
    </w:tbl>
    <w:p w:rsidR="00BD0A4F" w:rsidRDefault="00BD0A4F" w:rsidP="00BD0A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відповідність між дослідниками та дослідженнями, які вони здійснювали на теренах сучасної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03D1A">
        <w:rPr>
          <w:rFonts w:ascii="Times New Roman" w:hAnsi="Times New Roman" w:cs="Times New Roman"/>
          <w:sz w:val="28"/>
          <w:szCs w:val="28"/>
          <w:lang w:val="uk-UA"/>
        </w:rPr>
        <w:t xml:space="preserve"> ХХ ст.:</w:t>
      </w:r>
    </w:p>
    <w:p w:rsidR="00BD0A4F" w:rsidRPr="00C03D1A" w:rsidRDefault="00BD0A4F" w:rsidP="00BD0A4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BD0A4F" w:rsidTr="004162A4">
        <w:tc>
          <w:tcPr>
            <w:tcW w:w="2660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Висоцький Г.М.</w:t>
            </w:r>
          </w:p>
        </w:tc>
        <w:tc>
          <w:tcPr>
            <w:tcW w:w="6911" w:type="dxa"/>
          </w:tcPr>
          <w:p w:rsidR="00BD0A4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Вивчав геологічну будову України</w:t>
            </w:r>
          </w:p>
        </w:tc>
      </w:tr>
      <w:tr w:rsidR="00BD0A4F" w:rsidTr="004162A4">
        <w:tc>
          <w:tcPr>
            <w:tcW w:w="2660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В.Г.</w:t>
            </w:r>
          </w:p>
        </w:tc>
        <w:tc>
          <w:tcPr>
            <w:tcW w:w="6911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Досліджував степове лісівництво</w:t>
            </w:r>
          </w:p>
        </w:tc>
      </w:tr>
      <w:tr w:rsidR="00BD0A4F" w:rsidTr="004162A4">
        <w:tc>
          <w:tcPr>
            <w:tcW w:w="2660" w:type="dxa"/>
          </w:tcPr>
          <w:p w:rsidR="00BD0A4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Погребняк П.С.</w:t>
            </w:r>
          </w:p>
        </w:tc>
        <w:tc>
          <w:tcPr>
            <w:tcW w:w="6911" w:type="dxa"/>
          </w:tcPr>
          <w:p w:rsidR="00BD0A4F" w:rsidRPr="00F83D0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Розробив учення про біосферу</w:t>
            </w:r>
          </w:p>
        </w:tc>
      </w:tr>
      <w:tr w:rsidR="00BD0A4F" w:rsidRPr="00484F8E" w:rsidTr="004162A4">
        <w:tc>
          <w:tcPr>
            <w:tcW w:w="2660" w:type="dxa"/>
          </w:tcPr>
          <w:p w:rsidR="00BD0A4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Вернадський В.І.</w:t>
            </w:r>
          </w:p>
        </w:tc>
        <w:tc>
          <w:tcPr>
            <w:tcW w:w="6911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Розробив класифікацію типів лісів українського Полісся</w:t>
            </w:r>
          </w:p>
        </w:tc>
      </w:tr>
    </w:tbl>
    <w:p w:rsidR="00BD0A4F" w:rsidRDefault="00BD0A4F" w:rsidP="00BD0A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 між островами та особливостями їхнього географічного положення: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BD0A4F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Гавайські</w:t>
            </w:r>
          </w:p>
        </w:tc>
        <w:tc>
          <w:tcPr>
            <w:tcW w:w="7053" w:type="dxa"/>
          </w:tcPr>
          <w:p w:rsidR="00BD0A4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сході омиваються водами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моря</w:t>
            </w:r>
          </w:p>
        </w:tc>
      </w:tr>
      <w:tr w:rsidR="00BD0A4F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Маріанські</w:t>
            </w:r>
            <w:proofErr w:type="spellEnd"/>
          </w:p>
        </w:tc>
        <w:tc>
          <w:tcPr>
            <w:tcW w:w="7053" w:type="dxa"/>
          </w:tcPr>
          <w:p w:rsidR="00BD0A4F" w:rsidRPr="00BD0A4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Перетинаються Гринвіцьким меридіаном</w:t>
            </w:r>
          </w:p>
        </w:tc>
      </w:tr>
      <w:tr w:rsidR="00BD0A4F" w:rsidRPr="00484F8E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Філіпінські</w:t>
            </w:r>
            <w:proofErr w:type="spellEnd"/>
          </w:p>
        </w:tc>
        <w:tc>
          <w:tcPr>
            <w:tcW w:w="7053" w:type="dxa"/>
          </w:tcPr>
          <w:p w:rsidR="00BD0A4F" w:rsidRPr="00F83D0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Розташовані водночас у двох, Північній і Південній, півкулях </w:t>
            </w:r>
          </w:p>
        </w:tc>
      </w:tr>
      <w:tr w:rsidR="00BD0A4F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Великі </w:t>
            </w:r>
            <w:proofErr w:type="spellStart"/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Зондські</w:t>
            </w:r>
            <w:proofErr w:type="spellEnd"/>
          </w:p>
        </w:tc>
        <w:tc>
          <w:tcPr>
            <w:tcW w:w="7053" w:type="dxa"/>
          </w:tcPr>
          <w:p w:rsidR="00BD0A4F" w:rsidRPr="00F83D0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заході омиваються водами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моря</w:t>
            </w:r>
          </w:p>
        </w:tc>
      </w:tr>
      <w:tr w:rsidR="00BD0A4F" w:rsidTr="00164DE2">
        <w:tc>
          <w:tcPr>
            <w:tcW w:w="2518" w:type="dxa"/>
          </w:tcPr>
          <w:p w:rsidR="00BD0A4F" w:rsidRPr="00612BF4" w:rsidRDefault="00BD0A4F" w:rsidP="004162A4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BD0A4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Перетинаються Північним тропіком</w:t>
            </w:r>
          </w:p>
        </w:tc>
      </w:tr>
    </w:tbl>
    <w:p w:rsidR="0060166F" w:rsidRDefault="0060166F" w:rsidP="0060166F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Знайдіть відповідність між геологічними ерами та подіями</w:t>
      </w:r>
    </w:p>
    <w:p w:rsidR="00BD0A4F" w:rsidRPr="00C03D1A" w:rsidRDefault="00BD0A4F" w:rsidP="00BD0A4F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BD0A4F" w:rsidTr="004162A4">
        <w:tc>
          <w:tcPr>
            <w:tcW w:w="2518" w:type="dxa"/>
          </w:tcPr>
          <w:p w:rsidR="00BD0A4F" w:rsidRPr="00530BBD" w:rsidRDefault="00B1470A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Мезозой</w:t>
            </w:r>
          </w:p>
        </w:tc>
        <w:tc>
          <w:tcPr>
            <w:tcW w:w="7053" w:type="dxa"/>
          </w:tcPr>
          <w:p w:rsidR="00BD0A4F" w:rsidRDefault="00BD0A4F" w:rsidP="004162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Глобальне похолодання і зледеніння</w:t>
            </w:r>
          </w:p>
        </w:tc>
      </w:tr>
      <w:tr w:rsidR="00BD0A4F" w:rsidTr="004162A4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Палеозой </w:t>
            </w:r>
          </w:p>
        </w:tc>
        <w:tc>
          <w:tcPr>
            <w:tcW w:w="7053" w:type="dxa"/>
          </w:tcPr>
          <w:p w:rsidR="00BD0A4F" w:rsidRDefault="00BD0A4F" w:rsidP="004162A4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Майже безперервно й повсюди вивергаються вулкани й утворювалися гори</w:t>
            </w:r>
          </w:p>
        </w:tc>
      </w:tr>
      <w:tr w:rsidR="00BD0A4F" w:rsidTr="004162A4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Архей</w:t>
            </w:r>
          </w:p>
        </w:tc>
        <w:tc>
          <w:tcPr>
            <w:tcW w:w="7053" w:type="dxa"/>
          </w:tcPr>
          <w:p w:rsidR="00BD0A4F" w:rsidRPr="00F83D0F" w:rsidRDefault="00BD0A4F" w:rsidP="004162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Завдяки сприятливому клімату в Дніпровсько-Донецькій западині формувалися поклади нафти, солі, а в Донецькій складчастій області – вугілля</w:t>
            </w:r>
          </w:p>
        </w:tc>
      </w:tr>
      <w:tr w:rsidR="00BD0A4F" w:rsidTr="004162A4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Кайнозой</w:t>
            </w:r>
          </w:p>
        </w:tc>
        <w:tc>
          <w:tcPr>
            <w:tcW w:w="7053" w:type="dxa"/>
          </w:tcPr>
          <w:p w:rsidR="00BD0A4F" w:rsidRPr="00F83D0F" w:rsidRDefault="00BD0A4F" w:rsidP="004162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У Кримських горах нагромаджувалися потужні відклади крейди</w:t>
            </w:r>
          </w:p>
        </w:tc>
      </w:tr>
    </w:tbl>
    <w:p w:rsidR="00BD0A4F" w:rsidRDefault="00BD0A4F" w:rsidP="00BD0A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Pr="000B2CA6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B2CA6">
        <w:rPr>
          <w:rFonts w:ascii="Times New Roman" w:hAnsi="Times New Roman" w:cs="Times New Roman"/>
          <w:sz w:val="28"/>
          <w:szCs w:val="28"/>
          <w:lang w:val="uk-UA"/>
        </w:rPr>
        <w:t>Знайдіть відповідність між віком і поширенням гірських порід на території  України: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Наймолодші четвертинні відклади – піски, суглинки тощо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Складчаста система Кримських гір</w:t>
            </w:r>
          </w:p>
        </w:tc>
      </w:tr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Давні кристалічні породи – граніти, гнейси тощо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всій території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</w:tr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Молоді, неогенові пісковики, глини тощо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Фундамент Українського кристалічного щита</w:t>
            </w:r>
          </w:p>
        </w:tc>
      </w:tr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Мезозойські вапняки і сланці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Скіфська і західноєвропейська платформи</w:t>
            </w:r>
          </w:p>
        </w:tc>
      </w:tr>
    </w:tbl>
    <w:p w:rsidR="00BD0A4F" w:rsidRPr="00BD0A4F" w:rsidRDefault="00BD0A4F" w:rsidP="00BD0A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6DF" w:rsidRPr="00435D68" w:rsidRDefault="00435D68" w:rsidP="00435D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D68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тур</w:t>
      </w:r>
    </w:p>
    <w:p w:rsidR="007F1A92" w:rsidRDefault="00435D68" w:rsidP="007F1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73DDD">
        <w:rPr>
          <w:rFonts w:ascii="Times New Roman" w:hAnsi="Times New Roman" w:cs="Times New Roman"/>
          <w:sz w:val="28"/>
          <w:szCs w:val="28"/>
          <w:lang w:val="uk-UA"/>
        </w:rPr>
        <w:t>Одні з найвідоміших течій Світового океану зображені на картинах. Це – «Гольфстрім» У.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Хомера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і «Тепла морська течія 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>» Р.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Кавабати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. Ці художні полотна створили митці не лише з різних країн, а й з різних континентів; та й самі течії рухаються </w:t>
      </w:r>
      <w:r w:rsidR="00B542E2" w:rsidRPr="00073D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різних океанах, між якими багатотисяч</w:t>
      </w:r>
      <w:r w:rsidR="00B542E2" w:rsidRPr="00073DDD">
        <w:rPr>
          <w:rFonts w:ascii="Times New Roman" w:hAnsi="Times New Roman" w:cs="Times New Roman"/>
          <w:sz w:val="28"/>
          <w:szCs w:val="28"/>
          <w:lang w:val="uk-UA"/>
        </w:rPr>
        <w:t>навідстань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>. Однак, незважаючи на це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гадані течії є географічними аналогами. 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іноді навіть називають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тихоокеанським Гольфстрімом. Поясніть , що спільного </w:t>
      </w:r>
      <w:r w:rsidR="007526FF" w:rsidRPr="00073D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Гольфстріму </w:t>
      </w:r>
      <w:proofErr w:type="spellStart"/>
      <w:r w:rsidR="007526FF" w:rsidRPr="00073DD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40B8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985DCA" w:rsidRPr="00073DDD">
        <w:rPr>
          <w:rFonts w:ascii="Times New Roman" w:hAnsi="Times New Roman" w:cs="Times New Roman"/>
          <w:sz w:val="28"/>
          <w:szCs w:val="28"/>
          <w:lang w:val="uk-UA"/>
        </w:rPr>
        <w:t>виникають ці течії</w:t>
      </w:r>
      <w:r w:rsidR="007526FF" w:rsidRPr="00073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5DCA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і як </w:t>
      </w:r>
      <w:r w:rsidR="00787120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2340B8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на клімат прибережних територій? </w:t>
      </w:r>
      <w:r w:rsidR="00C8014D" w:rsidRPr="00073DDD">
        <w:rPr>
          <w:rFonts w:ascii="Times New Roman" w:hAnsi="Times New Roman" w:cs="Times New Roman"/>
          <w:i/>
          <w:sz w:val="28"/>
          <w:szCs w:val="28"/>
          <w:lang w:val="uk-UA"/>
        </w:rPr>
        <w:t>(10 балів)</w:t>
      </w:r>
    </w:p>
    <w:p w:rsidR="00073DDD" w:rsidRPr="00073DDD" w:rsidRDefault="00073DDD" w:rsidP="00073D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40B8" w:rsidRPr="00C8014D" w:rsidRDefault="00446CE3" w:rsidP="00446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 вершини Українських Карпат мають назви, що відбивають загальні особливості рельєфу цих гір. Так</w:t>
      </w:r>
      <w:r w:rsidR="007526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Грунь походить від місцевого географічного терміна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‒ невисока гора з м'</w:t>
      </w:r>
      <w:r w:rsidR="004503A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кими контурами</w:t>
      </w:r>
      <w:r w:rsidR="004503AC">
        <w:rPr>
          <w:rFonts w:ascii="Times New Roman" w:hAnsi="Times New Roman" w:cs="Times New Roman"/>
          <w:sz w:val="28"/>
          <w:szCs w:val="28"/>
          <w:lang w:val="uk-UA"/>
        </w:rPr>
        <w:t xml:space="preserve">. Ще одна назва карпатської вершини ‒ Плоска. Таке саме значення має і назва ще однієї вершини наших Карпат ‒ </w:t>
      </w:r>
      <w:proofErr w:type="spellStart"/>
      <w:r w:rsidR="004503AC">
        <w:rPr>
          <w:rFonts w:ascii="Times New Roman" w:hAnsi="Times New Roman" w:cs="Times New Roman"/>
          <w:sz w:val="28"/>
          <w:szCs w:val="28"/>
          <w:lang w:val="uk-UA"/>
        </w:rPr>
        <w:t>Плянуль</w:t>
      </w:r>
      <w:proofErr w:type="spellEnd"/>
      <w:r w:rsidR="007F1A92">
        <w:rPr>
          <w:rFonts w:ascii="Times New Roman" w:hAnsi="Times New Roman" w:cs="Times New Roman"/>
          <w:sz w:val="28"/>
          <w:szCs w:val="28"/>
          <w:lang w:val="uk-UA"/>
        </w:rPr>
        <w:t xml:space="preserve">, що походить від румунського «рівна, плоска». Які географічні передумови </w:t>
      </w:r>
      <w:r w:rsidR="007F1A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появи таких назв вершин? Чи й справді для українських Карпат характерні здебільшого м'які обриси?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(10 балів)</w:t>
      </w:r>
    </w:p>
    <w:p w:rsidR="00C8014D" w:rsidRPr="00C8014D" w:rsidRDefault="00C8014D" w:rsidP="00C801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87120" w:rsidRPr="00787120" w:rsidRDefault="00787120" w:rsidP="00787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120">
        <w:rPr>
          <w:rFonts w:ascii="Times New Roman" w:hAnsi="Times New Roman" w:cs="Times New Roman"/>
          <w:sz w:val="28"/>
          <w:szCs w:val="28"/>
          <w:lang w:val="uk-UA"/>
        </w:rPr>
        <w:t xml:space="preserve">Карти укладають у певних картографічних проекціях (залежно від території та поставлених завдань). Чому при укладанні морських карт віддають перевагу проекції </w:t>
      </w:r>
      <w:proofErr w:type="spellStart"/>
      <w:r w:rsidRPr="00787120">
        <w:rPr>
          <w:rFonts w:ascii="Times New Roman" w:hAnsi="Times New Roman" w:cs="Times New Roman"/>
          <w:sz w:val="28"/>
          <w:szCs w:val="28"/>
          <w:lang w:val="uk-UA"/>
        </w:rPr>
        <w:t>Меркатора</w:t>
      </w:r>
      <w:proofErr w:type="spellEnd"/>
      <w:r w:rsidRPr="00787120">
        <w:rPr>
          <w:rFonts w:ascii="Times New Roman" w:hAnsi="Times New Roman" w:cs="Times New Roman"/>
          <w:sz w:val="28"/>
          <w:szCs w:val="28"/>
          <w:lang w:val="uk-UA"/>
        </w:rPr>
        <w:t>(рівнокутн</w:t>
      </w:r>
      <w:r w:rsidR="00C8014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87120">
        <w:rPr>
          <w:rFonts w:ascii="Times New Roman" w:hAnsi="Times New Roman" w:cs="Times New Roman"/>
          <w:sz w:val="28"/>
          <w:szCs w:val="28"/>
          <w:lang w:val="uk-UA"/>
        </w:rPr>
        <w:t xml:space="preserve"> циліндричн</w:t>
      </w:r>
      <w:r w:rsidR="00C8014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87120">
        <w:rPr>
          <w:rFonts w:ascii="Times New Roman" w:hAnsi="Times New Roman" w:cs="Times New Roman"/>
          <w:sz w:val="28"/>
          <w:szCs w:val="28"/>
          <w:lang w:val="uk-UA"/>
        </w:rPr>
        <w:t xml:space="preserve"> проекці</w:t>
      </w:r>
      <w:r w:rsidR="00C8014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87120">
        <w:rPr>
          <w:rFonts w:ascii="Times New Roman" w:hAnsi="Times New Roman" w:cs="Times New Roman"/>
          <w:sz w:val="28"/>
          <w:szCs w:val="28"/>
          <w:lang w:val="uk-UA"/>
        </w:rPr>
        <w:t>)? Обґрунтуйте відповідь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</w:t>
      </w:r>
      <w:r w:rsidR="00C8014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  <w:r w:rsidR="007526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340B8" w:rsidRPr="00AC3FE6" w:rsidRDefault="002340B8" w:rsidP="00AC3FE6">
      <w:pPr>
        <w:pStyle w:val="a3"/>
        <w:ind w:left="6663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7028" w:rsidRPr="00947028" w:rsidRDefault="00947028" w:rsidP="0021069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028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</w:t>
      </w:r>
    </w:p>
    <w:p w:rsidR="00652171" w:rsidRDefault="00827DD4" w:rsidP="00CB1A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Розв'яжіть задачу</w:t>
      </w:r>
      <w:r w:rsidR="00CB1A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той момент, коли </w:t>
      </w:r>
      <w:r w:rsidR="00D36FF7">
        <w:rPr>
          <w:rFonts w:ascii="Times New Roman" w:hAnsi="Times New Roman" w:cs="Times New Roman"/>
          <w:sz w:val="28"/>
          <w:szCs w:val="28"/>
          <w:lang w:val="uk-UA"/>
        </w:rPr>
        <w:t>в Києві місцевий час становить 12 год., у пункті, де працює бригада геологів, місцевий час - 11 годин. Визначте географічні координати місця роботи бригади, якщо висота Полярної зірки над горизонтом</w:t>
      </w:r>
      <w:r w:rsidR="002340B8">
        <w:rPr>
          <w:rFonts w:ascii="Times New Roman" w:hAnsi="Times New Roman" w:cs="Times New Roman"/>
          <w:sz w:val="28"/>
          <w:szCs w:val="28"/>
          <w:lang w:val="uk-UA"/>
        </w:rPr>
        <w:t xml:space="preserve"> у цій місцевості  становить 49°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8014D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C8014D" w:rsidRPr="00CB1A11" w:rsidRDefault="00C8014D" w:rsidP="00C801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2BC4" w:rsidRPr="00484F8E" w:rsidRDefault="00EE2BC4" w:rsidP="00EE2BC4">
      <w:pPr>
        <w:numPr>
          <w:ilvl w:val="0"/>
          <w:numId w:val="20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EE2BC4">
        <w:rPr>
          <w:rFonts w:ascii="Times New Roman" w:hAnsi="Times New Roman" w:cs="Times New Roman"/>
          <w:sz w:val="28"/>
          <w:szCs w:val="28"/>
          <w:lang w:val="uk-UA"/>
        </w:rPr>
        <w:t>Використовуючи масштаб і умовні знак,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кресліть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 xml:space="preserve"> схему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руху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ярів і визначте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 xml:space="preserve">, куда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>они при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>дут</w:t>
      </w:r>
      <w:proofErr w:type="spellStart"/>
      <w:r w:rsidRPr="00EE2BC4">
        <w:rPr>
          <w:rFonts w:ascii="Times New Roman" w:hAnsi="Times New Roman" w:cs="Times New Roman"/>
          <w:sz w:val="28"/>
          <w:szCs w:val="28"/>
          <w:lang w:val="uk-UA"/>
        </w:rPr>
        <w:t>ьв</w:t>
      </w:r>
      <w:proofErr w:type="spellEnd"/>
      <w:r w:rsidRPr="00484F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4F8E">
        <w:rPr>
          <w:rFonts w:ascii="Times New Roman" w:hAnsi="Times New Roman" w:cs="Times New Roman"/>
          <w:sz w:val="28"/>
          <w:szCs w:val="28"/>
          <w:lang w:val="uk-UA"/>
        </w:rPr>
        <w:t>нц</w:t>
      </w:r>
      <w:proofErr w:type="spellStart"/>
      <w:r w:rsidRPr="00EE2BC4">
        <w:rPr>
          <w:rFonts w:ascii="Times New Roman" w:hAnsi="Times New Roman" w:cs="Times New Roman"/>
          <w:sz w:val="28"/>
          <w:szCs w:val="28"/>
          <w:lang w:val="uk-UA"/>
        </w:rPr>
        <w:t>іподорожі</w:t>
      </w:r>
      <w:proofErr w:type="spellEnd"/>
      <w:r w:rsidRPr="00484F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014D" w:rsidRPr="00EE2BC4" w:rsidRDefault="008869AC" w:rsidP="00EE2BC4">
      <w:pPr>
        <w:ind w:left="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Школярі вирушили в похід. Вони вийшли зі школи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 пішли по шосе на північ. Через 400 м повернули на захід і пішли польовою дорогою, через 300 м увійшли до невеликого лісу. Пройшовши ще 300 м, діти вийшли з лісу і повернули на південний захід. Через 100 м почалася лука, яка простяглася вздовж дороги на 300 м до річки, що протікає з північного заходу на південний схід. Школярі перейшли річку дерев'яним мостом і продовжили свій шлях стежиною, що йшла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здовж берега. Через 300 м побачили поодиноку березу, від якої стежина повернула на південь,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а за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200 м праворуч від дороги розташована криниця. Відпочивши школярі  пішли на схід і через 300 м дійшли до річки, яку перейшли дамбою. Далі їх шлях пролягав на північний схід</w:t>
      </w:r>
      <w:r w:rsidR="00916182"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. Куди вони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6182" w:rsidRPr="00EE2BC4">
        <w:rPr>
          <w:rFonts w:ascii="Times New Roman" w:hAnsi="Times New Roman" w:cs="Times New Roman"/>
          <w:sz w:val="28"/>
          <w:szCs w:val="28"/>
          <w:lang w:val="uk-UA"/>
        </w:rPr>
        <w:t>ийшли через 500 м?</w:t>
      </w:r>
      <w:r w:rsidR="00C8014D" w:rsidRPr="00EE2B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(10 балів)</w:t>
      </w:r>
    </w:p>
    <w:p w:rsidR="00C8014D" w:rsidRPr="00C8014D" w:rsidRDefault="00C8014D" w:rsidP="00C801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0692" w:rsidRDefault="00210692" w:rsidP="00CB1A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розгляньте малюнок. Що на ньому зображено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>і яку</w:t>
      </w:r>
      <w:r w:rsidR="00A066C0" w:rsidRPr="00210692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B542E2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>несе?Якстворюються подібні креслення?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</w:t>
      </w:r>
      <w:r w:rsidR="00C8014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BD596E" w:rsidRPr="00BD596E" w:rsidRDefault="00BD596E" w:rsidP="00BD59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D596E" w:rsidRDefault="00BD596E" w:rsidP="00BD59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96E" w:rsidRPr="00BD596E" w:rsidRDefault="00BD596E" w:rsidP="00BD596E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p w:rsidR="00BD596E" w:rsidRPr="00210692" w:rsidRDefault="00BD596E" w:rsidP="00BD59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2E2" w:rsidRDefault="00B542E2" w:rsidP="002C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2E2" w:rsidRDefault="00B542E2" w:rsidP="002C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46E" w:rsidRPr="00BD596E" w:rsidRDefault="002C2790" w:rsidP="00164DE2">
      <w:pPr>
        <w:spacing w:after="0"/>
        <w:ind w:left="453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</w:t>
      </w:r>
      <w:r w:rsidR="00164DE2"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164DE2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BD596E"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5D22FE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BD596E"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+30+</w:t>
      </w:r>
      <w:r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= 8</w:t>
      </w:r>
      <w:r w:rsidR="005D22FE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bookmarkStart w:id="0" w:name="_GoBack"/>
      <w:bookmarkEnd w:id="0"/>
      <w:r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бали</w:t>
      </w:r>
    </w:p>
    <w:sectPr w:rsidR="00E6246E" w:rsidRPr="00BD596E" w:rsidSect="00B65A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1D0"/>
    <w:multiLevelType w:val="hybridMultilevel"/>
    <w:tmpl w:val="D1A8A9BC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3B1"/>
    <w:multiLevelType w:val="hybridMultilevel"/>
    <w:tmpl w:val="1F4A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5F0"/>
    <w:multiLevelType w:val="hybridMultilevel"/>
    <w:tmpl w:val="867EFE2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308D"/>
    <w:multiLevelType w:val="hybridMultilevel"/>
    <w:tmpl w:val="7CDA400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4F38"/>
    <w:multiLevelType w:val="hybridMultilevel"/>
    <w:tmpl w:val="CB90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02275"/>
    <w:multiLevelType w:val="hybridMultilevel"/>
    <w:tmpl w:val="2B7EE59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FA2"/>
    <w:multiLevelType w:val="hybridMultilevel"/>
    <w:tmpl w:val="CFF6B0E0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06F0C"/>
    <w:multiLevelType w:val="hybridMultilevel"/>
    <w:tmpl w:val="CE4E18E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1EB7"/>
    <w:multiLevelType w:val="hybridMultilevel"/>
    <w:tmpl w:val="EE62CE8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41CC"/>
    <w:multiLevelType w:val="hybridMultilevel"/>
    <w:tmpl w:val="CAFA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56D83"/>
    <w:multiLevelType w:val="hybridMultilevel"/>
    <w:tmpl w:val="153C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56A9E"/>
    <w:multiLevelType w:val="hybridMultilevel"/>
    <w:tmpl w:val="05A28CD2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660D4"/>
    <w:multiLevelType w:val="hybridMultilevel"/>
    <w:tmpl w:val="4050B244"/>
    <w:lvl w:ilvl="0" w:tplc="30D85E1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EB38AA"/>
    <w:multiLevelType w:val="hybridMultilevel"/>
    <w:tmpl w:val="4ADA248E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F63B8"/>
    <w:multiLevelType w:val="hybridMultilevel"/>
    <w:tmpl w:val="9740DEF6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97A64"/>
    <w:multiLevelType w:val="hybridMultilevel"/>
    <w:tmpl w:val="ADDC60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6B13A6"/>
    <w:multiLevelType w:val="hybridMultilevel"/>
    <w:tmpl w:val="D102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46830"/>
    <w:multiLevelType w:val="hybridMultilevel"/>
    <w:tmpl w:val="2C5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860D5"/>
    <w:multiLevelType w:val="hybridMultilevel"/>
    <w:tmpl w:val="2160B3E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D1F4D"/>
    <w:multiLevelType w:val="hybridMultilevel"/>
    <w:tmpl w:val="11BA7E9E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35759"/>
    <w:multiLevelType w:val="hybridMultilevel"/>
    <w:tmpl w:val="8020CAE2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A3463"/>
    <w:multiLevelType w:val="hybridMultilevel"/>
    <w:tmpl w:val="F5CC29BC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65E29"/>
    <w:multiLevelType w:val="hybridMultilevel"/>
    <w:tmpl w:val="1BA00F9A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611C8"/>
    <w:multiLevelType w:val="hybridMultilevel"/>
    <w:tmpl w:val="BBC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F7E8B"/>
    <w:multiLevelType w:val="hybridMultilevel"/>
    <w:tmpl w:val="B9884666"/>
    <w:lvl w:ilvl="0" w:tplc="3FFE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51D3A"/>
    <w:multiLevelType w:val="hybridMultilevel"/>
    <w:tmpl w:val="7A5E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91999"/>
    <w:multiLevelType w:val="hybridMultilevel"/>
    <w:tmpl w:val="D8061944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5A0"/>
    <w:multiLevelType w:val="hybridMultilevel"/>
    <w:tmpl w:val="89121C08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D73189"/>
    <w:multiLevelType w:val="hybridMultilevel"/>
    <w:tmpl w:val="10AA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476F3"/>
    <w:multiLevelType w:val="hybridMultilevel"/>
    <w:tmpl w:val="E722C5B2"/>
    <w:lvl w:ilvl="0" w:tplc="F0AED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0C5C"/>
    <w:multiLevelType w:val="hybridMultilevel"/>
    <w:tmpl w:val="BE9E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13"/>
  </w:num>
  <w:num w:numId="11">
    <w:abstractNumId w:val="17"/>
  </w:num>
  <w:num w:numId="12">
    <w:abstractNumId w:val="3"/>
  </w:num>
  <w:num w:numId="13">
    <w:abstractNumId w:val="23"/>
  </w:num>
  <w:num w:numId="14">
    <w:abstractNumId w:val="15"/>
  </w:num>
  <w:num w:numId="15">
    <w:abstractNumId w:val="28"/>
  </w:num>
  <w:num w:numId="16">
    <w:abstractNumId w:val="21"/>
  </w:num>
  <w:num w:numId="17">
    <w:abstractNumId w:val="14"/>
  </w:num>
  <w:num w:numId="18">
    <w:abstractNumId w:val="10"/>
  </w:num>
  <w:num w:numId="19">
    <w:abstractNumId w:val="24"/>
  </w:num>
  <w:num w:numId="20">
    <w:abstractNumId w:val="9"/>
  </w:num>
  <w:num w:numId="21">
    <w:abstractNumId w:val="20"/>
  </w:num>
  <w:num w:numId="22">
    <w:abstractNumId w:val="19"/>
  </w:num>
  <w:num w:numId="23">
    <w:abstractNumId w:val="27"/>
  </w:num>
  <w:num w:numId="24">
    <w:abstractNumId w:val="11"/>
  </w:num>
  <w:num w:numId="25">
    <w:abstractNumId w:val="18"/>
  </w:num>
  <w:num w:numId="26">
    <w:abstractNumId w:val="26"/>
  </w:num>
  <w:num w:numId="27">
    <w:abstractNumId w:val="6"/>
  </w:num>
  <w:num w:numId="28">
    <w:abstractNumId w:val="22"/>
  </w:num>
  <w:num w:numId="29">
    <w:abstractNumId w:val="29"/>
  </w:num>
  <w:num w:numId="30">
    <w:abstractNumId w:val="3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6F42"/>
    <w:rsid w:val="00012B80"/>
    <w:rsid w:val="00073DDD"/>
    <w:rsid w:val="000B2CA6"/>
    <w:rsid w:val="000F7A93"/>
    <w:rsid w:val="00164DE2"/>
    <w:rsid w:val="00210692"/>
    <w:rsid w:val="002340B8"/>
    <w:rsid w:val="002B05A7"/>
    <w:rsid w:val="002C2790"/>
    <w:rsid w:val="00323893"/>
    <w:rsid w:val="003526DF"/>
    <w:rsid w:val="003B6B72"/>
    <w:rsid w:val="00435D68"/>
    <w:rsid w:val="00446A32"/>
    <w:rsid w:val="00446CE3"/>
    <w:rsid w:val="004503AC"/>
    <w:rsid w:val="004604CE"/>
    <w:rsid w:val="004700F8"/>
    <w:rsid w:val="00484F8E"/>
    <w:rsid w:val="00530BBD"/>
    <w:rsid w:val="0059349F"/>
    <w:rsid w:val="005D22FE"/>
    <w:rsid w:val="0060166F"/>
    <w:rsid w:val="00612BF4"/>
    <w:rsid w:val="00652171"/>
    <w:rsid w:val="006A79C7"/>
    <w:rsid w:val="006F12C9"/>
    <w:rsid w:val="00710FED"/>
    <w:rsid w:val="00744BF0"/>
    <w:rsid w:val="007526FF"/>
    <w:rsid w:val="00783F5F"/>
    <w:rsid w:val="00787120"/>
    <w:rsid w:val="00795973"/>
    <w:rsid w:val="007F1A92"/>
    <w:rsid w:val="00827DD4"/>
    <w:rsid w:val="00844694"/>
    <w:rsid w:val="008869AC"/>
    <w:rsid w:val="00915736"/>
    <w:rsid w:val="00916182"/>
    <w:rsid w:val="009375CA"/>
    <w:rsid w:val="00947028"/>
    <w:rsid w:val="00985DCA"/>
    <w:rsid w:val="00A066C0"/>
    <w:rsid w:val="00A16F42"/>
    <w:rsid w:val="00A91B0B"/>
    <w:rsid w:val="00AC3FE6"/>
    <w:rsid w:val="00AE6C3B"/>
    <w:rsid w:val="00AE7A3D"/>
    <w:rsid w:val="00B1470A"/>
    <w:rsid w:val="00B162B6"/>
    <w:rsid w:val="00B4784F"/>
    <w:rsid w:val="00B542E2"/>
    <w:rsid w:val="00B65AD6"/>
    <w:rsid w:val="00BD0A4F"/>
    <w:rsid w:val="00BD596E"/>
    <w:rsid w:val="00BF1B1F"/>
    <w:rsid w:val="00C03D1A"/>
    <w:rsid w:val="00C0432D"/>
    <w:rsid w:val="00C8014D"/>
    <w:rsid w:val="00CB1A11"/>
    <w:rsid w:val="00D258A8"/>
    <w:rsid w:val="00D36FF7"/>
    <w:rsid w:val="00D778A9"/>
    <w:rsid w:val="00E6246E"/>
    <w:rsid w:val="00EC04C9"/>
    <w:rsid w:val="00EC39F5"/>
    <w:rsid w:val="00EE2BC4"/>
    <w:rsid w:val="00F8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E3"/>
    <w:pPr>
      <w:ind w:left="720"/>
      <w:contextualSpacing/>
    </w:pPr>
  </w:style>
  <w:style w:type="table" w:styleId="a4">
    <w:name w:val="Table Grid"/>
    <w:basedOn w:val="a1"/>
    <w:uiPriority w:val="59"/>
    <w:rsid w:val="00F8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1B0B"/>
  </w:style>
  <w:style w:type="character" w:styleId="a5">
    <w:name w:val="Hyperlink"/>
    <w:basedOn w:val="a0"/>
    <w:uiPriority w:val="99"/>
    <w:semiHidden/>
    <w:unhideWhenUsed/>
    <w:rsid w:val="00A91B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8712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71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8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E3"/>
    <w:pPr>
      <w:ind w:left="720"/>
      <w:contextualSpacing/>
    </w:pPr>
  </w:style>
  <w:style w:type="table" w:styleId="a4">
    <w:name w:val="Table Grid"/>
    <w:basedOn w:val="a1"/>
    <w:uiPriority w:val="59"/>
    <w:rsid w:val="00F8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1B0B"/>
  </w:style>
  <w:style w:type="character" w:styleId="a5">
    <w:name w:val="Hyperlink"/>
    <w:basedOn w:val="a0"/>
    <w:uiPriority w:val="99"/>
    <w:semiHidden/>
    <w:unhideWhenUsed/>
    <w:rsid w:val="00A91B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8712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71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8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81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510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155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422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78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209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792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48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43C6-1043-4A21-B29E-0502ED13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17</cp:revision>
  <dcterms:created xsi:type="dcterms:W3CDTF">2012-11-23T08:40:00Z</dcterms:created>
  <dcterms:modified xsi:type="dcterms:W3CDTF">2012-12-16T08:16:00Z</dcterms:modified>
</cp:coreProperties>
</file>