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35" w:rsidRPr="008D5E35" w:rsidRDefault="008D5E35" w:rsidP="008D5E35">
      <w:pPr>
        <w:spacing w:before="100" w:beforeAutospacing="1"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МІНІСТЕРСТВО ОСВІТИ І НАУКИ УКРАЇНИ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 1/9-497 від 17 липня 2013 року</w:t>
      </w:r>
    </w:p>
    <w:p w:rsidR="008D5E35" w:rsidRPr="008D5E35" w:rsidRDefault="008D5E35" w:rsidP="008D5E35">
      <w:pPr>
        <w:spacing w:before="100" w:beforeAutospacing="1" w:after="21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Міністерство освіти і науки, молоді</w:t>
      </w: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та спорту Автономної Республіки Крим,</w:t>
      </w: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департаменти (управління) освіти і науки</w:t>
      </w: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обласних, Київської та Севастопольської</w:t>
      </w: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міських державних адміністрацій,</w:t>
      </w: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Інститути післядипломної педагогічної освіти</w:t>
      </w:r>
    </w:p>
    <w:p w:rsidR="008D5E35" w:rsidRPr="008D5E35" w:rsidRDefault="008D5E35" w:rsidP="008D5E35">
      <w:pPr>
        <w:spacing w:beforeAutospacing="1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 використання Інструктивно-методичних</w:t>
      </w:r>
      <w:r w:rsidRPr="008D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  <w:t>матеріалів з питань створення безпечних</w:t>
      </w:r>
      <w:r w:rsidRPr="008D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  <w:t>умов для роботи у кабінетах інформатики та</w:t>
      </w:r>
      <w:r w:rsidRPr="008D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  <w:t>інформаційно-комунікаційних технологій</w:t>
      </w:r>
      <w:bookmarkStart w:id="0" w:name="_GoBack"/>
      <w:bookmarkEnd w:id="0"/>
      <w:r w:rsidRPr="008D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  <w:t>загальноосвітніх навчальних закладів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Надсилаємо для використання у навчально-виховному процесі загальноосвітніх навчальних закладів Інструктивно-методичні матеріали "Безпечне проведення навчальних занять у кабінетах інформатики та інформаційно-комунікаційних технологій загальноосвітніх навчальних закладів".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Зазначені матеріали будуть розміщені на офіційних веб-сайтах Міністерства освіти і науки www.mon.gov.ua, Інституту інноваційних технологій і змісту освіти www.iitzo.gov.ua та надруковані у фахових виданнях.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Додаток: Інструктивно-методичні матеріали на 7 арк.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Заступник Міністра       Б.М. Жебровський</w:t>
      </w:r>
    </w:p>
    <w:p w:rsidR="008D5E35" w:rsidRPr="008D5E35" w:rsidRDefault="008D5E35" w:rsidP="008D5E35">
      <w:pPr>
        <w:spacing w:before="100" w:beforeAutospacing="1" w:after="21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до листа МОН</w:t>
      </w: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від 17.07.2013 № 1/9-497</w:t>
      </w:r>
    </w:p>
    <w:p w:rsidR="008D5E35" w:rsidRPr="008D5E35" w:rsidRDefault="008D5E35" w:rsidP="008D5E35">
      <w:pPr>
        <w:spacing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Інструктивно-методичні матеріали</w:t>
      </w:r>
    </w:p>
    <w:p w:rsidR="008D5E35" w:rsidRPr="008D5E35" w:rsidRDefault="008D5E35" w:rsidP="008D5E35">
      <w:pPr>
        <w:spacing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"Безпечне проведення навчальних занять у кабінетах інформатики та інформаційно-комунікаційних технологій загальноосвітніх навчальних закладів"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Закону України "Про освіту", Закону України "Про охорону праці" державна політика щодо охорони праці і безпеки життєдіяльності учасників навчально-виховного процесу загальноосвітнього навчального закладу (далі – навчального закладу) базується на принципі пріоритетності їхнього життя і здоров’я, повної відповідальності керівника навчального закладу за створення належних, безпечних і нешкідливих умов навчання і праці  та запобігання нещасних випадків і професійних захворювань.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Запорукою збереження здоров’я і життя учасників навчально-виховного процесу під час роботи в кабінеті інформатики та інформаційно-комунікаційних технологій (далі - КІІКТ) навчального закладу є дотримання вимог безпеки життєдіяльності (сукупність знань і навичок зі зміцнення та збереження здоров’я, життя, знання вимог пожежної, радіаційної, електробезпеки, попередження травматизму тощо).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1. Перелік нормативно-правових документів з питань охорони праці та безпеки життєдіяльності, що регулюють питання навчання в КІІКТ: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Положення про організацію роботи з охорони праці учасників навчально-виховного процесу в установах і навчальних закладах, затверджене наказом Міністерства освіти і науки України від 01 серпня 2001 р. </w:t>
      </w:r>
      <w:hyperlink r:id="rId6" w:tgtFrame="_blank" w:tooltip="Положення про організацію роботи з охорони праці учасників навчально-виховного процесу в установах і навчальних закладах" w:history="1">
        <w:r w:rsidRPr="008D5E35">
          <w:rPr>
            <w:rFonts w:ascii="Times New Roman" w:eastAsia="Times New Roman" w:hAnsi="Times New Roman" w:cs="Times New Roman"/>
            <w:color w:val="8C8282"/>
            <w:sz w:val="24"/>
            <w:szCs w:val="24"/>
            <w:lang w:val="uk-UA" w:eastAsia="ru-RU"/>
          </w:rPr>
          <w:t>№ 563</w:t>
        </w:r>
      </w:hyperlink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зареєстроване в Міністерстві юстиції 20 листопада 2001 р. за № 969/6160 (зі змінами) (далі - Положення про організацію роботи з охорони праці);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Державні санітарні правила і норми влаштування, утримання загальноосвітніх навчальних закладів та організації навчально-виховного процесу ДСанПіН 5.5.2.008-01, затверджені постановою Головного державного санітарного лікаря України від 14 серпня 2001 р. № 63 (далі – ДСанПіН 5.5.2.008-01);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Державні санітарні правила та норми "Влаштування і обладнання кабінетів комп'ютерної техніки в навчальних закладах та режим праці учнів на персональних комп'ютерах ДСанПіН 5.5.6.009-98", затверджені постановою Головного державного санітарного лікаря України від 30 грудня 1998 р. № 9 (далі - ДСанПіН 5.5.6.009-98);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Положення про кабінет інформатики та інформаційно-комунікаційних технологій навчання загальноосвітніх навчальних закладів, затверджене наказом Міністерства освіти і науки України від 20 травня 2004 р. </w:t>
      </w:r>
      <w:hyperlink r:id="rId7" w:tgtFrame="_blank" w:history="1">
        <w:r w:rsidRPr="008D5E35">
          <w:rPr>
            <w:rFonts w:ascii="Times New Roman" w:eastAsia="Times New Roman" w:hAnsi="Times New Roman" w:cs="Times New Roman"/>
            <w:color w:val="8C8282"/>
            <w:sz w:val="24"/>
            <w:szCs w:val="24"/>
            <w:lang w:val="uk-UA" w:eastAsia="ru-RU"/>
          </w:rPr>
          <w:t>№ 407</w:t>
        </w:r>
      </w:hyperlink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зареєстроване в Міністерстві юстиції України 14 червня 2004 р. за № 730/9329 (далі – Положення про кабінет інформатики);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Правила безпеки під час навчання в кабінетах інформатики навчальних закладів системи загальної середньої освіти, затверджені наказом Держнаглядохоронпраці України від 16 березня 2004 р. № 81, зареєстровані в Міністерстві юстиції України 17 травня 2004 р. за № 620/9219 (далі - Правила безпеки під час навчання в кабінетах інформатики);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Правила пожежної безпеки для закладів, установ і організацій системи освіти України, затверджені спільним наказом Міністерства освіти України і Головного управління Державної пожежної охорони МВС України від 30 вересня 1998 р. № 348/70, зареєстровані у Міністерстві юстиції України 17 грудня 1998 р. за № 800/3240 (далі - Правила пожежної безпеки);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Правила безпечної експлуатації електроустановок споживачів, затверджені наказом Комітету по нагляду за охороною праці України Міністерства праці та соціальної політики України від 09 січня 1998 р. № 4, зареєстровані в Міністерстві юстиції України 10 лютого 1998 р. за № 93/2533 (далі – Правила безпечної експлуатації електроустановок);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Нормативи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продовженого дня і виховних груп загальноосвітніх навчальних закладів усіх типів та Порядок поділу класів на групи при вивченні окремих предметів у загальноосвітніх навчальних закладах, затверджені наказом Міністерства освіти і науки України від 20 лютого 2002 р. № 128, зареєстровані в Міністерстві юстиції України  06 березня 2002 р. за № 229/6517;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Типове положення про порядок проведення навчання і перевірки знань з питань охорони праці, затверджене наказом Держнаглядохоронпраці України від 26 січня 2005 р. № 15, зареєстроване в Міністерстві юстиції України 15 лютого 2005 р. за № 231/10511 (НПАОП 0.00-4.12-05);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України, затверджене наказом Держнаглядохоронпраці України від 18 квітня 2006 р. № 304, зареєстроване в Міністерстві юстиції України 07 липня 2006 р. за № 806/12680 (далі – Положення про порядок проведення навчання з охорони праці);</w:t>
      </w:r>
    </w:p>
    <w:p w:rsidR="008D5E35" w:rsidRPr="008D5E35" w:rsidRDefault="008D5E35" w:rsidP="008D5E35">
      <w:pPr>
        <w:numPr>
          <w:ilvl w:val="0"/>
          <w:numId w:val="1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порядок розслідування нещасних випадків, що сталися під час навчально-виховного процесу в навчальних закладах, затверджене наказом Міністерства освіти і науки України від 31 серпня 2001 року № 616, зареєстроване в Міністерстві юстиції України 28 грудня 2001 року за № 1093/6284 (далі – Положення про порядок розслідування нещасних випадків).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Основні вимоги безпеки в кабінеті інформатики та інформаційно-комунікаційних технологій навчання: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Основною метою створення КІІКТ є забезпечення належних умов для проведення навчально-виховного процесу з розв'язання завдань, визначених цілями та змістом освітньої галузі «Технології» Державного стандарту базової і повної середньої освіти, затвердженого постановою Кабінету Міністрів України від 23 листопада 2011 р. № 1392 та Державного стандарту початкової загальної освіти, затвердженого постановою Кабінету Міністрів України від 20 квітня 2011 р. № 462.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КІІКТ повинен розміщуватися в окремому приміщенні і мати допоміжне приміщення (лаборантську).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Приміщення КІІКТ має відповідати вимогам:</w:t>
      </w:r>
    </w:p>
    <w:p w:rsidR="008D5E35" w:rsidRPr="008D5E35" w:rsidRDefault="008D5E35" w:rsidP="008D5E35">
      <w:pPr>
        <w:numPr>
          <w:ilvl w:val="0"/>
          <w:numId w:val="2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ДСанПіН 5.5.2.008-01;</w:t>
      </w:r>
    </w:p>
    <w:p w:rsidR="008D5E35" w:rsidRPr="008D5E35" w:rsidRDefault="008D5E35" w:rsidP="008D5E35">
      <w:pPr>
        <w:numPr>
          <w:ilvl w:val="0"/>
          <w:numId w:val="2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Правил безпечної експлуатації електроустановок;</w:t>
      </w:r>
    </w:p>
    <w:p w:rsidR="008D5E35" w:rsidRPr="008D5E35" w:rsidRDefault="008D5E35" w:rsidP="008D5E35">
      <w:pPr>
        <w:numPr>
          <w:ilvl w:val="0"/>
          <w:numId w:val="2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Правил пожежної безпеки.</w:t>
      </w:r>
    </w:p>
    <w:p w:rsidR="008D5E35" w:rsidRPr="008D5E35" w:rsidRDefault="008D5E35" w:rsidP="008D5E35">
      <w:pPr>
        <w:numPr>
          <w:ilvl w:val="0"/>
          <w:numId w:val="2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Облаштування, обладнання, реконструкція КІІКТ здійснюється відповідно до вимог ДСанПіН 5.5.2.008-01 та ДСанПіН 5.5.6.009-98.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Обладнання, яке створює навчальне середовище і використовується для проведення навчально-виховного процесу в КІІКТ, має відповідати вимогам безпеки життєдіяльності.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Електротехнічне обладнання КІІКТ повинно відповідати вимогам електробезпеки, передбаченим Правилами безпечної експлуатації, Правилами безпеки під час навчання в кабінетах інформатики, іншими нормативними документами.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КІІКТ дозволяється використовувати кіно-, відео- та мультимедійну апаратуру з урахуванням вимог Правил безпечної експлуатації електроустановок.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Сучасні технічні засоби навчання, до яких належить комп’ютер, мультимедійний проектор, проекційний екран, інтерактивна дошка тощо, мають бути заземленими за схемами, які розміщені в технічних описах та інструкціях, що додаються до пристроїв.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Технічне обслуговування та ремонт комп’ютерної техніки КІІКТ проводять підприємства, які здійснюють сервісне обслуговування і мають право на проведення таких робіт відповідно до угод, які укладають навчальні заклади.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Основна система електроживлення повинна використовуватися тільки для підключення навчального комп'ютерного комплексу.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Правил пожежної безпеки КІІКТ обладнується системою автоматичної пожежної сигналізації, переносними вогнегасниками та засобами аварійного відключення живлення.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Комплектність, типи та розташування шкільних меблів у КІІКТ та лаборантській відповідає вимогам санітарно-гігієнічних правил і норм.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Засоби навчання, якими обладнано КІІКТ, можуть використовуватися для навчання інших навчальних предметів у позаурочній роботі. Позакласні заняття з інформатики проводяться тільки в присутності вчителя.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Тривалість та періодичність навчальних занять, чисельність навчальних груп у КІІКТ визначаються ДСанПіН 5.5.6.009-98.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Готовність КІІКТ до навчального процесу перед початком навчального року перевіряє комісія, створена відповідно до Положення про організацію роботи з охорони праці.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Завідувач КІІКТ розробляє паспорт кабінету, у якому зазначаються основні його параметри: освітлення, площа, наявність інженерних мереж (водопостачання, каналізація, вентиляція, тепломережа, електромережа), забезпечення меблями, обладнанням, підручниками, навчальними посібниками, приладдям, науково-методичними і науково-популярними журналами тощо.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кожному КІІКТ мають бути інструкції до проведення практичних робіт, інструкції до програмних засобів та систем програмування тощо; інструкції з безпеки і журнал реєстрації інструктажів з безпеки життєдіяльності.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метою попередження та запобігання нещасних випадків під час роботи в КІІКТ необхідно дотримуватися вимог безпеки, що визначаються Правилами безпеки під час навчання в кабінетах інформатики.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КІІКТ має бути обладнаний аптечкою з набором медикаментів, перев’язувальних засобів і приладь та інформацією про місце знаходження і номер телефону найближчого лікувально-профілактичного закладу, де можуть надати кваліфіковану медичну допомогу.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разі нещасного випадку з учнем під час роботи в КІІКТ учитель (лаборант) повинен терміново повідомити про це керівника і службу охорони праці навчального закладу, організувати надання першої домедичної допомоги потерпілому, викликати медпрацівника навчального закладу, за потреби організувати виклик швидкої допомоги. Робота з розслідування нещасного випадку проводиться відповідно до Положення про порядок розслідування нещасних випадків.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Відповідальність і обов’язки завідувача КІІКТ, учителя інформатики, лаборанта щодо забезпечення безпеки життєдіяльності учнів.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Положення про організацію роботи з охорони праці відповідальність за створення належних, безпечних і здорових умов навчання і праці в КІІКТ несе керівник навчального закладу.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Відповідальність за безпечний стан робочих місць, обладнання, приладів, інвентарю несуть завідувач КІІКТ, учителі інформатики.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Відповідальність за стан електрообладнання, вентиляції, водопровідної та каналізаційної систем і сантехнічних споруд у КІІКТ несуть особи, призначені наказом керівника навчального закладу.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Учитель інформатики контролює роботу лаборанта і надає йому практичну допомогу з метою попередження нещасних випадків.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Положення про організацію роботи з охорони праці завідувач КІІКТ, учителі інформатики проходять один раз на три роки навчання з безпеки життєдіяльності з наступною перевіркою знань.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обов'язків завідувача КІІКТ з питань безпеки життєдіяльності входить:</w:t>
      </w:r>
    </w:p>
    <w:p w:rsidR="008D5E35" w:rsidRPr="008D5E35" w:rsidRDefault="008D5E35" w:rsidP="008D5E35">
      <w:pPr>
        <w:numPr>
          <w:ilvl w:val="0"/>
          <w:numId w:val="3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безпечних умов для проведення уроків і позаурочної роботи;</w:t>
      </w:r>
    </w:p>
    <w:p w:rsidR="008D5E35" w:rsidRPr="008D5E35" w:rsidRDefault="008D5E35" w:rsidP="008D5E35">
      <w:pPr>
        <w:numPr>
          <w:ilvl w:val="0"/>
          <w:numId w:val="3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проведення інструктажів з безпеки життєдіяльності;</w:t>
      </w:r>
    </w:p>
    <w:p w:rsidR="008D5E35" w:rsidRPr="008D5E35" w:rsidRDefault="008D5E35" w:rsidP="008D5E35">
      <w:pPr>
        <w:numPr>
          <w:ilvl w:val="0"/>
          <w:numId w:val="3"/>
        </w:numPr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 за дотриманням учнями в КІІКТ правил поведінки, чистоти, порядку, правил безпечної експлуатації електротехнічного і іншого обладнання, дотриманням правил пожежної безпеки;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Робоче місце вчителя обладнується системою управління електроживленням навчального комп'ютерного комплексу, яка забезпечує його включення (відключення).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Лаборант КІІКТ, який працює під керівництвом завідувача, учителя інформатики, допомогає їм в організації і проведенні навчальних занять, демонстрацій, позаурочної роботи з навчального предмета.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Проведення інструктажів з питань безпеки життєдіяльності.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 з питань безпеки життєдіяльності в умовах роботи в КІІКТ навчальних закладів проводиться за допомогою інструктажів відповідно до Положення про порядок проведення навчання з питань охорони праці, яким визначається порядок проведення, тематика та організація проведення інструктажів з безпеки життєдіяльності учнів.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Інструктажі з безпеки життєдіяльності з учнями проводить завідувач КІІКТ (учитель інформатики).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 початком роботи учнів у КІІКТ завідувач кабінету проводить первинний інструктаж з безпеки життєдіяльності, який знайомить їх з правилами поведінки в кабінеті. Запис про проведення первинного інструктажу робиться в спеціальному журналу реєстрації інструктажів з безпеки життєдіяльності, який зберігається в кабінеті (згідно з додатком).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Первинний інструктаж перед кожним практичним заняттям у КІІКТ проводиться учителем інформатики за інструкціями з безпеки під час навчання відповідно до виконуваних робіт і реєструється в класному журналі на сторінці предмета у розділі про зміст уроку: "Інструктаж з БЖД". Учні, які інструктуються, не розписуються про такий інструктаж.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При порушенні учнями правил, норм, вимог нормативно-правових актів з питань безпеки життєдіяльності, що можуть призвести або призвели до травмування, аварії, пожежі та інших надзвичайних ситуацій, проводиться позаплановий інструктаж з безпеки життєдіяльності. Позаплановий інструктаж також проводиться на робочому місці при введенні в дію нових нормативно-правових актів з питань безпеки життєдіяльності, зміні умов виконання навчальних завдань, у разі скоєння нещасних випадків тощо.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Запис про проведення позапланового інструктажу з безпеки життєдіяльності здійснюється в спеціальному журналі реєстрації інструктажів (додаток).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Цільовий інструктаж з безпеки життєдіяльності з учнями проводиться у разі організації позанавчальних, позашкільних заходів (олімпіад, турнірів з предмета тощо), при ліквідації аварії, надзвичайної ситуації тощо.</w:t>
      </w:r>
    </w:p>
    <w:p w:rsidR="008D5E35" w:rsidRPr="008D5E35" w:rsidRDefault="008D5E35" w:rsidP="008D5E35">
      <w:pPr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5E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Реєстрація проведення цільового інструктажу з безпеки життєдіяльності здійснюється у спеціальному журналі реєстрації інструктажів.</w:t>
      </w:r>
    </w:p>
    <w:p w:rsidR="009B704D" w:rsidRPr="008D5E35" w:rsidRDefault="009B704D" w:rsidP="0042595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B704D" w:rsidRPr="008D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763"/>
    <w:multiLevelType w:val="multilevel"/>
    <w:tmpl w:val="95A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A1ABC"/>
    <w:multiLevelType w:val="multilevel"/>
    <w:tmpl w:val="9D3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D01CE"/>
    <w:multiLevelType w:val="multilevel"/>
    <w:tmpl w:val="B016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2A"/>
    <w:rsid w:val="0042595C"/>
    <w:rsid w:val="00606A2D"/>
    <w:rsid w:val="008D5E35"/>
    <w:rsid w:val="009B704D"/>
    <w:rsid w:val="00D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E3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3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E3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3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1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396">
              <w:marLeft w:val="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13778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4125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475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4450">
              <w:marLeft w:val="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18027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6276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Ser_osv/29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other/25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5</cp:revision>
  <cp:lastPrinted>2013-08-14T07:42:00Z</cp:lastPrinted>
  <dcterms:created xsi:type="dcterms:W3CDTF">2013-08-14T06:28:00Z</dcterms:created>
  <dcterms:modified xsi:type="dcterms:W3CDTF">2013-08-14T07:42:00Z</dcterms:modified>
</cp:coreProperties>
</file>